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25D" w:rsidRPr="00131174" w:rsidRDefault="0075225D" w:rsidP="00AA061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13117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Долбоор </w:t>
      </w:r>
    </w:p>
    <w:p w:rsidR="0075225D" w:rsidRPr="00131174" w:rsidRDefault="0075225D" w:rsidP="00AA061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75225D" w:rsidRPr="00131174" w:rsidRDefault="0075225D" w:rsidP="00AA06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13117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КЫРГЫЗ РЕСПУБЛИКАСЫНЫН ӨКМӨТҮНҮН </w:t>
      </w:r>
    </w:p>
    <w:p w:rsidR="0075225D" w:rsidRPr="00131174" w:rsidRDefault="0075225D" w:rsidP="00AA06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13117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ТОКТОМУ</w:t>
      </w:r>
    </w:p>
    <w:p w:rsidR="0075225D" w:rsidRPr="00131174" w:rsidRDefault="0075225D" w:rsidP="00AA06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75225D" w:rsidRPr="00131174" w:rsidRDefault="0075225D" w:rsidP="00AA06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131174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Кыргыз Республикасынын Өкмөтүнүн 2005-жылдын 30-декабрындагы №639 “Продукциянын шайкештигин милдеттүү түрдө тастыктоо жөнүндө” токтомуна өзгөртүү киргизүү тууралуу</w:t>
      </w:r>
    </w:p>
    <w:p w:rsidR="0075225D" w:rsidRPr="00131174" w:rsidRDefault="0075225D" w:rsidP="00AA06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75225D" w:rsidRPr="00A24CCA" w:rsidRDefault="0075225D" w:rsidP="00AA061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131174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Республикасынын Өкмөтүнүн чечимин “Кыргыз Республикасындагы техникалык жөнгө салуунун негиздери жөнүндө” Кыргыз Республикасынын Мыйзамынын 44-беренесине шайкеш келтирүү максатында, ошондой эле “Кыргыз Республикасынын Өкмөтү жөнүндө” Кыргыз Республикасынын конституциялык Мыйзамынын 10 жана 17-</w:t>
      </w:r>
      <w:r w:rsidRPr="00A24CCA">
        <w:rPr>
          <w:rFonts w:ascii="Times New Roman" w:eastAsia="Times New Roman" w:hAnsi="Times New Roman"/>
          <w:sz w:val="28"/>
          <w:szCs w:val="28"/>
          <w:lang w:val="ky-KG" w:eastAsia="ru-RU"/>
        </w:rPr>
        <w:t>беренелерине ылайык Кыргыз Республикасынын Өкмөтү токтом кылат:</w:t>
      </w:r>
    </w:p>
    <w:p w:rsidR="0075225D" w:rsidRPr="00A24CCA" w:rsidRDefault="0075225D" w:rsidP="00AA0615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24CCA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2005-жылдын 30-декабрындагы №639 “Продукциянын шайкештигин милдеттүү түрдө тастыктоо жөнүндө” токтомуна төмөнкүдөй өзгөртүү киргизилсин:</w:t>
      </w:r>
    </w:p>
    <w:p w:rsidR="009D77B0" w:rsidRPr="00A24CCA" w:rsidRDefault="009D77B0" w:rsidP="00DC331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24CCA">
        <w:rPr>
          <w:rFonts w:ascii="Times New Roman" w:hAnsi="Times New Roman"/>
          <w:sz w:val="28"/>
          <w:szCs w:val="28"/>
          <w:lang w:val="ky-KG"/>
        </w:rPr>
        <w:t>Продукциянын тизмеси</w:t>
      </w:r>
      <w:r w:rsidR="00DC331D" w:rsidRPr="00A24CCA">
        <w:rPr>
          <w:rFonts w:ascii="Times New Roman" w:hAnsi="Times New Roman"/>
          <w:sz w:val="28"/>
          <w:szCs w:val="28"/>
          <w:lang w:val="ky-KG"/>
        </w:rPr>
        <w:t>нин</w:t>
      </w:r>
      <w:r w:rsidRPr="00A24CCA">
        <w:rPr>
          <w:rFonts w:ascii="Times New Roman" w:hAnsi="Times New Roman"/>
          <w:sz w:val="28"/>
          <w:szCs w:val="28"/>
          <w:lang w:val="ky-KG"/>
        </w:rPr>
        <w:t xml:space="preserve"> шайкештиги милдеттүү түрдө тастыкталуучу ушул токтом бекитилген:</w:t>
      </w:r>
      <w:r w:rsidR="00DC331D" w:rsidRPr="00A24CCA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5225D" w:rsidRPr="00A24CCA" w:rsidRDefault="009D77B0" w:rsidP="00A24C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24CC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E47783" w:rsidRPr="00A24CCA">
        <w:rPr>
          <w:rFonts w:ascii="Times New Roman" w:eastAsia="Times New Roman" w:hAnsi="Times New Roman"/>
          <w:sz w:val="28"/>
          <w:szCs w:val="28"/>
          <w:lang w:val="ky-KG" w:eastAsia="ru-RU"/>
        </w:rPr>
        <w:t>IV бөлүк “Мунайзаттар”</w:t>
      </w:r>
      <w:r w:rsidR="0075225D" w:rsidRPr="00A24CCA">
        <w:rPr>
          <w:rFonts w:ascii="Times New Roman" w:hAnsi="Times New Roman"/>
          <w:sz w:val="28"/>
          <w:szCs w:val="28"/>
          <w:lang w:val="ky-KG"/>
        </w:rPr>
        <w:t>жогоруда аталган токтомдун тиркемесине ылайык редакцияда берилсин.</w:t>
      </w:r>
    </w:p>
    <w:p w:rsidR="0075225D" w:rsidRPr="00A24CCA" w:rsidRDefault="0075225D" w:rsidP="00DC331D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24CCA">
        <w:rPr>
          <w:rFonts w:ascii="Times New Roman" w:hAnsi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 w:rsidR="00422FB5" w:rsidRPr="00A24CCA">
        <w:rPr>
          <w:rFonts w:ascii="Times New Roman" w:hAnsi="Times New Roman"/>
          <w:sz w:val="28"/>
          <w:szCs w:val="28"/>
          <w:lang w:val="ky-KG"/>
        </w:rPr>
        <w:t xml:space="preserve">он </w:t>
      </w:r>
      <w:r w:rsidR="009D77B0" w:rsidRPr="00A24CCA">
        <w:rPr>
          <w:rFonts w:ascii="Times New Roman" w:hAnsi="Times New Roman"/>
          <w:sz w:val="28"/>
          <w:szCs w:val="28"/>
          <w:lang w:val="ky-KG"/>
        </w:rPr>
        <w:t xml:space="preserve">беш </w:t>
      </w:r>
      <w:r w:rsidR="00422FB5" w:rsidRPr="00A24CCA">
        <w:rPr>
          <w:rFonts w:ascii="Times New Roman" w:hAnsi="Times New Roman"/>
          <w:sz w:val="28"/>
          <w:szCs w:val="28"/>
          <w:lang w:val="ky-KG"/>
        </w:rPr>
        <w:t xml:space="preserve">күн өткөндөн кийин </w:t>
      </w:r>
      <w:r w:rsidRPr="00A24CCA">
        <w:rPr>
          <w:rFonts w:ascii="Times New Roman" w:hAnsi="Times New Roman"/>
          <w:sz w:val="28"/>
          <w:szCs w:val="28"/>
          <w:lang w:val="ky-KG"/>
        </w:rPr>
        <w:t>күчүнө кирет.</w:t>
      </w:r>
    </w:p>
    <w:p w:rsidR="0075225D" w:rsidRPr="00131174" w:rsidRDefault="0075225D" w:rsidP="009D77B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24CCA">
        <w:rPr>
          <w:rFonts w:ascii="Times New Roman" w:hAnsi="Times New Roman"/>
          <w:sz w:val="28"/>
          <w:szCs w:val="28"/>
          <w:lang w:val="ky-KG"/>
        </w:rPr>
        <w:t>Ушул токтомдун аткарылышын</w:t>
      </w:r>
      <w:r w:rsidRPr="00131174">
        <w:rPr>
          <w:rFonts w:ascii="Times New Roman" w:hAnsi="Times New Roman"/>
          <w:sz w:val="28"/>
          <w:szCs w:val="28"/>
          <w:lang w:val="ky-KG"/>
        </w:rPr>
        <w:t xml:space="preserve"> контролдоо Кыргыз Республикасынын Өкмөтүнүн Аппаратынын экономика жана инвестициялар бөлүмүнө жүктөлсүн.</w:t>
      </w:r>
      <w:r w:rsidR="00DC331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A0615" w:rsidRDefault="00AA0615" w:rsidP="00AA0615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75225D" w:rsidRPr="00131174" w:rsidRDefault="0075225D" w:rsidP="00AA0615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31174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75225D" w:rsidRPr="00131174" w:rsidRDefault="0075225D" w:rsidP="00AA0615">
      <w:pPr>
        <w:spacing w:line="240" w:lineRule="auto"/>
        <w:ind w:left="567"/>
        <w:contextualSpacing/>
        <w:jc w:val="both"/>
        <w:rPr>
          <w:lang w:val="ky-KG"/>
        </w:rPr>
      </w:pPr>
      <w:r w:rsidRPr="00131174">
        <w:rPr>
          <w:rFonts w:ascii="Times New Roman" w:hAnsi="Times New Roman"/>
          <w:b/>
          <w:sz w:val="28"/>
          <w:szCs w:val="28"/>
          <w:lang w:val="ky-KG"/>
        </w:rPr>
        <w:t>Премьер-министри                                                   М.Д.</w:t>
      </w:r>
      <w:bookmarkStart w:id="0" w:name="_GoBack"/>
      <w:bookmarkEnd w:id="0"/>
      <w:r w:rsidRPr="00131174">
        <w:rPr>
          <w:rFonts w:ascii="Times New Roman" w:hAnsi="Times New Roman"/>
          <w:b/>
          <w:sz w:val="28"/>
          <w:szCs w:val="28"/>
          <w:lang w:val="ky-KG"/>
        </w:rPr>
        <w:t xml:space="preserve"> Абылгазиев</w:t>
      </w:r>
    </w:p>
    <w:sectPr w:rsidR="0075225D" w:rsidRPr="00131174" w:rsidSect="0075225D">
      <w:footerReference w:type="default" r:id="rId8"/>
      <w:pgSz w:w="11906" w:h="16838"/>
      <w:pgMar w:top="1134" w:right="113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090" w:rsidRDefault="001A4090" w:rsidP="0037350D">
      <w:pPr>
        <w:spacing w:after="0" w:line="240" w:lineRule="auto"/>
      </w:pPr>
      <w:r>
        <w:separator/>
      </w:r>
    </w:p>
  </w:endnote>
  <w:endnote w:type="continuationSeparator" w:id="0">
    <w:p w:rsidR="001A4090" w:rsidRDefault="001A4090" w:rsidP="00373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E6F" w:rsidRDefault="009148FE" w:rsidP="00E364B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 w:rsidRPr="00C126EE">
      <w:rPr>
        <w:rFonts w:ascii="Times New Roman" w:hAnsi="Times New Roman"/>
        <w:sz w:val="20"/>
        <w:szCs w:val="20"/>
      </w:rPr>
      <w:t>Министр __________________________</w:t>
    </w:r>
    <w:r>
      <w:rPr>
        <w:rFonts w:ascii="Times New Roman" w:hAnsi="Times New Roman"/>
        <w:sz w:val="20"/>
        <w:szCs w:val="20"/>
      </w:rPr>
      <w:t xml:space="preserve">С. </w:t>
    </w:r>
    <w:proofErr w:type="spellStart"/>
    <w:r>
      <w:rPr>
        <w:rFonts w:ascii="Times New Roman" w:hAnsi="Times New Roman"/>
        <w:sz w:val="20"/>
        <w:szCs w:val="20"/>
      </w:rPr>
      <w:t>Муканбетов</w:t>
    </w:r>
    <w:proofErr w:type="spellEnd"/>
  </w:p>
  <w:p w:rsidR="00362E6F" w:rsidRPr="00C126EE" w:rsidRDefault="009148FE" w:rsidP="00E364B1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 w:rsidRPr="00C126EE">
      <w:rPr>
        <w:rFonts w:ascii="Times New Roman" w:hAnsi="Times New Roman"/>
        <w:sz w:val="20"/>
        <w:szCs w:val="20"/>
      </w:rPr>
      <w:t>«____» __________</w:t>
    </w:r>
    <w:r w:rsidRPr="00C126EE">
      <w:rPr>
        <w:rFonts w:ascii="Times New Roman" w:hAnsi="Times New Roman"/>
        <w:sz w:val="20"/>
        <w:szCs w:val="20"/>
        <w:lang w:val="ky-KG"/>
      </w:rPr>
      <w:t>_</w:t>
    </w:r>
    <w:r w:rsidR="00E47783">
      <w:rPr>
        <w:rFonts w:ascii="Times New Roman" w:hAnsi="Times New Roman"/>
        <w:sz w:val="20"/>
        <w:szCs w:val="20"/>
      </w:rPr>
      <w:t>_______ 2020</w:t>
    </w:r>
    <w:r w:rsidR="004D4D2B">
      <w:rPr>
        <w:rFonts w:ascii="Times New Roman" w:hAnsi="Times New Roman"/>
        <w:sz w:val="20"/>
        <w:szCs w:val="20"/>
        <w:lang w:val="ky-KG"/>
      </w:rPr>
      <w:t>-ж</w:t>
    </w:r>
    <w:r w:rsidRPr="00C126EE">
      <w:rPr>
        <w:rFonts w:ascii="Times New Roman" w:hAnsi="Times New Roman"/>
        <w:sz w:val="20"/>
        <w:szCs w:val="20"/>
      </w:rPr>
      <w:t>.</w:t>
    </w:r>
  </w:p>
  <w:p w:rsidR="002F2887" w:rsidRPr="00123B46" w:rsidRDefault="001A4090" w:rsidP="00E364B1">
    <w:pPr>
      <w:pStyle w:val="a4"/>
      <w:spacing w:after="0" w:line="240" w:lineRule="auto"/>
      <w:ind w:left="5245"/>
      <w:rPr>
        <w:rFonts w:ascii="Times New Roman" w:hAnsi="Times New Roman"/>
        <w:sz w:val="18"/>
        <w:szCs w:val="18"/>
      </w:rPr>
    </w:pPr>
  </w:p>
  <w:p w:rsidR="002F2887" w:rsidRPr="00123B46" w:rsidRDefault="004D4D2B" w:rsidP="00E364B1">
    <w:pPr>
      <w:pStyle w:val="a4"/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 xml:space="preserve">Укуктук колдоо жана экспертиза башкармалыгынын начальниги </w:t>
    </w:r>
    <w:r w:rsidR="009148FE" w:rsidRPr="00123B46">
      <w:rPr>
        <w:rFonts w:ascii="Times New Roman" w:hAnsi="Times New Roman"/>
        <w:sz w:val="20"/>
        <w:szCs w:val="20"/>
      </w:rPr>
      <w:t>________</w:t>
    </w:r>
    <w:r w:rsidR="00A24CCA">
      <w:rPr>
        <w:rFonts w:ascii="Times New Roman" w:hAnsi="Times New Roman"/>
        <w:sz w:val="20"/>
        <w:szCs w:val="20"/>
      </w:rPr>
      <w:t xml:space="preserve">М. </w:t>
    </w:r>
    <w:proofErr w:type="spellStart"/>
    <w:r w:rsidR="00A24CCA">
      <w:rPr>
        <w:rFonts w:ascii="Times New Roman" w:hAnsi="Times New Roman"/>
        <w:sz w:val="20"/>
        <w:szCs w:val="20"/>
      </w:rPr>
      <w:t>Жуманова</w:t>
    </w:r>
    <w:proofErr w:type="spellEnd"/>
  </w:p>
  <w:p w:rsidR="008A18D8" w:rsidRPr="00D32111" w:rsidRDefault="009148FE" w:rsidP="00E364B1">
    <w:pPr>
      <w:pStyle w:val="a4"/>
      <w:spacing w:after="0" w:line="240" w:lineRule="auto"/>
      <w:rPr>
        <w:sz w:val="20"/>
        <w:szCs w:val="20"/>
      </w:rPr>
    </w:pPr>
    <w:r w:rsidRPr="00D32111">
      <w:rPr>
        <w:rFonts w:ascii="Times New Roman" w:hAnsi="Times New Roman"/>
        <w:sz w:val="20"/>
        <w:szCs w:val="20"/>
      </w:rPr>
      <w:t>«______»__________________20</w:t>
    </w:r>
    <w:r w:rsidR="00E47783">
      <w:rPr>
        <w:rFonts w:ascii="Times New Roman" w:hAnsi="Times New Roman"/>
        <w:sz w:val="20"/>
        <w:szCs w:val="20"/>
      </w:rPr>
      <w:t>20</w:t>
    </w:r>
    <w:r w:rsidR="004D4D2B">
      <w:rPr>
        <w:rFonts w:ascii="Times New Roman" w:hAnsi="Times New Roman"/>
        <w:sz w:val="20"/>
        <w:szCs w:val="20"/>
      </w:rPr>
      <w:t>-ж</w:t>
    </w:r>
    <w:r w:rsidRPr="00D32111">
      <w:rPr>
        <w:rFonts w:ascii="Times New Roman" w:hAnsi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090" w:rsidRDefault="001A4090" w:rsidP="0037350D">
      <w:pPr>
        <w:spacing w:after="0" w:line="240" w:lineRule="auto"/>
      </w:pPr>
      <w:r>
        <w:separator/>
      </w:r>
    </w:p>
  </w:footnote>
  <w:footnote w:type="continuationSeparator" w:id="0">
    <w:p w:rsidR="001A4090" w:rsidRDefault="001A4090" w:rsidP="00373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52B3"/>
    <w:multiLevelType w:val="hybridMultilevel"/>
    <w:tmpl w:val="77486DDA"/>
    <w:lvl w:ilvl="0" w:tplc="B7CA77A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C1F35E4"/>
    <w:multiLevelType w:val="hybridMultilevel"/>
    <w:tmpl w:val="825434AA"/>
    <w:lvl w:ilvl="0" w:tplc="10AABBC2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225D"/>
    <w:rsid w:val="00074F37"/>
    <w:rsid w:val="000E4C74"/>
    <w:rsid w:val="00120842"/>
    <w:rsid w:val="00131174"/>
    <w:rsid w:val="001A4090"/>
    <w:rsid w:val="001C69FD"/>
    <w:rsid w:val="001F4B6E"/>
    <w:rsid w:val="002173F0"/>
    <w:rsid w:val="00276D75"/>
    <w:rsid w:val="00292017"/>
    <w:rsid w:val="00352A22"/>
    <w:rsid w:val="00353876"/>
    <w:rsid w:val="0037350D"/>
    <w:rsid w:val="00422FB5"/>
    <w:rsid w:val="004D4D2B"/>
    <w:rsid w:val="005A4F71"/>
    <w:rsid w:val="005B2BDD"/>
    <w:rsid w:val="005B3AAA"/>
    <w:rsid w:val="005C49D4"/>
    <w:rsid w:val="0067299E"/>
    <w:rsid w:val="0075225D"/>
    <w:rsid w:val="008F58D6"/>
    <w:rsid w:val="009148FE"/>
    <w:rsid w:val="00931F43"/>
    <w:rsid w:val="0095243F"/>
    <w:rsid w:val="009D77B0"/>
    <w:rsid w:val="009D7C84"/>
    <w:rsid w:val="00A24CCA"/>
    <w:rsid w:val="00A43BE0"/>
    <w:rsid w:val="00A44A96"/>
    <w:rsid w:val="00A45C4F"/>
    <w:rsid w:val="00A66984"/>
    <w:rsid w:val="00A83326"/>
    <w:rsid w:val="00AA0615"/>
    <w:rsid w:val="00AF4D25"/>
    <w:rsid w:val="00B606ED"/>
    <w:rsid w:val="00CD7398"/>
    <w:rsid w:val="00DC331D"/>
    <w:rsid w:val="00DE3BD9"/>
    <w:rsid w:val="00E16C40"/>
    <w:rsid w:val="00E47783"/>
    <w:rsid w:val="00F2485D"/>
    <w:rsid w:val="00F75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5225D"/>
    <w:rPr>
      <w:color w:val="0000FF"/>
      <w:u w:val="single"/>
    </w:rPr>
  </w:style>
  <w:style w:type="paragraph" w:customStyle="1" w:styleId="tkNazvanie">
    <w:name w:val="_Название (tkNazvanie)"/>
    <w:basedOn w:val="a"/>
    <w:rsid w:val="007522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522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5225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75225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5225D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37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350D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9D77B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4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CC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2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5225D"/>
    <w:rPr>
      <w:color w:val="0000FF"/>
      <w:u w:val="single"/>
    </w:rPr>
  </w:style>
  <w:style w:type="paragraph" w:customStyle="1" w:styleId="tkNazvanie">
    <w:name w:val="_Название (tkNazvanie)"/>
    <w:basedOn w:val="a"/>
    <w:rsid w:val="007522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522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5225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7522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uiPriority w:val="99"/>
    <w:rsid w:val="0075225D"/>
    <w:rPr>
      <w:rFonts w:ascii="Calibri" w:eastAsia="Calibri" w:hAnsi="Calibri" w:cs="Times New Roman"/>
      <w:lang w:val="x-none"/>
    </w:rPr>
  </w:style>
  <w:style w:type="paragraph" w:styleId="a6">
    <w:name w:val="header"/>
    <w:basedOn w:val="a"/>
    <w:link w:val="a7"/>
    <w:uiPriority w:val="99"/>
    <w:unhideWhenUsed/>
    <w:rsid w:val="0037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35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Аманбек Б. Суюмбаев</dc:creator>
  <cp:lastModifiedBy>Galiya Abdymomunova</cp:lastModifiedBy>
  <cp:revision>7</cp:revision>
  <cp:lastPrinted>2020-06-10T09:40:00Z</cp:lastPrinted>
  <dcterms:created xsi:type="dcterms:W3CDTF">2019-08-15T12:32:00Z</dcterms:created>
  <dcterms:modified xsi:type="dcterms:W3CDTF">2020-06-10T09:40:00Z</dcterms:modified>
</cp:coreProperties>
</file>